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F02" w:rsidRDefault="00F13F02" w:rsidP="00F13F02">
      <w:pPr>
        <w:pStyle w:val="Header"/>
        <w:tabs>
          <w:tab w:val="clear" w:pos="4153"/>
          <w:tab w:val="clear" w:pos="8306"/>
        </w:tabs>
        <w:bidi w:val="0"/>
        <w:rPr>
          <w:rFonts w:cs="Traditional Arabic"/>
        </w:rPr>
      </w:pPr>
    </w:p>
    <w:p w:rsidR="00F13F02" w:rsidRDefault="00F13F02" w:rsidP="00F13F02">
      <w:pPr>
        <w:pStyle w:val="Heading1"/>
        <w:spacing w:after="120"/>
      </w:pPr>
      <w:r>
        <w:t xml:space="preserve"> informatique Appliquee+Informatique </w:t>
      </w:r>
      <w:r>
        <w:br/>
        <w:t>(90 périodes)</w:t>
      </w:r>
    </w:p>
    <w:p w:rsidR="00F13F02" w:rsidRDefault="00F13F02" w:rsidP="00F13F02">
      <w:pPr>
        <w:pStyle w:val="Heading2"/>
      </w:pPr>
      <w:r>
        <w:t xml:space="preserve">Objectifs </w:t>
      </w:r>
    </w:p>
    <w:p w:rsidR="00F13F02" w:rsidRDefault="00F13F02" w:rsidP="00F13F02">
      <w:pPr>
        <w:ind w:firstLine="720"/>
        <w:rPr>
          <w:b/>
          <w:bCs/>
          <w:sz w:val="24"/>
          <w:lang w:val="fr-FR"/>
        </w:rPr>
      </w:pPr>
    </w:p>
    <w:p w:rsidR="00F13F02" w:rsidRDefault="00F13F02" w:rsidP="00F13F02">
      <w:pPr>
        <w:pStyle w:val="BodyTextIndent"/>
        <w:ind w:left="0" w:firstLine="720"/>
      </w:pPr>
      <w:r>
        <w:t>Le but de ce cours est de familiariser l’étudiant(e) aux notions des bases de données, en utilisant un outil bureautique genre Access.</w:t>
      </w:r>
    </w:p>
    <w:p w:rsidR="00F13F02" w:rsidRDefault="00F13F02" w:rsidP="00F13F02">
      <w:pPr>
        <w:pStyle w:val="BodyTextIndent"/>
        <w:ind w:left="0" w:firstLine="720"/>
      </w:pPr>
      <w:r>
        <w:t>Au terme de ce cours, l’étudiant(e) sera capable de manipuler l’outil bureautique Access avec ses commandes les plus importantes (définir une table, créer des enregistrements, modifier des données, éditer des données et des tables, imprimer des tables, rechercher des données…).</w:t>
      </w:r>
    </w:p>
    <w:p w:rsidR="00F13F02" w:rsidRDefault="00F13F02" w:rsidP="00F13F02">
      <w:pPr>
        <w:pStyle w:val="Heading2"/>
      </w:pPr>
      <w:r>
        <w:t>Contenu</w:t>
      </w:r>
    </w:p>
    <w:p w:rsidR="00F13F02" w:rsidRPr="00F13F02" w:rsidRDefault="00F13F02" w:rsidP="00F13F02">
      <w:pPr>
        <w:pStyle w:val="Title"/>
        <w:spacing w:before="0" w:after="0"/>
      </w:pPr>
      <w:r>
        <w:rPr>
          <w:u w:val="single"/>
        </w:rPr>
        <w:t>Chapitre 1</w:t>
      </w:r>
      <w:r>
        <w:rPr>
          <w:u w:val="single"/>
        </w:rPr>
        <w:br/>
      </w:r>
      <w:r>
        <w:t>Définitions</w:t>
      </w:r>
    </w:p>
    <w:p w:rsidR="00F13F02" w:rsidRDefault="00F13F02" w:rsidP="00F13F02">
      <w:pPr>
        <w:pStyle w:val="n"/>
        <w:spacing w:after="0"/>
      </w:pPr>
      <w:r>
        <w:t>(6 périodes)</w:t>
      </w:r>
    </w:p>
    <w:p w:rsidR="00F13F02" w:rsidRDefault="00F13F02" w:rsidP="00F13F02">
      <w:pPr>
        <w:ind w:left="426" w:hanging="426"/>
        <w:rPr>
          <w:rFonts w:ascii="Arial" w:hAnsi="Arial"/>
          <w:lang w:val="fr-FR"/>
        </w:rPr>
      </w:pPr>
      <w:r>
        <w:rPr>
          <w:rFonts w:ascii="Arial" w:hAnsi="Arial"/>
          <w:lang w:val="fr-FR"/>
        </w:rPr>
        <w:t xml:space="preserve">1.1 </w:t>
      </w:r>
      <w:r>
        <w:rPr>
          <w:rFonts w:ascii="Arial" w:hAnsi="Arial"/>
          <w:lang w:val="fr-FR"/>
        </w:rPr>
        <w:tab/>
        <w:t>Qu’est-ce qu’une donnée (caractère, zone, enregistrement).</w:t>
      </w:r>
    </w:p>
    <w:p w:rsidR="00F13F02" w:rsidRDefault="00F13F02" w:rsidP="00F13F02">
      <w:pPr>
        <w:ind w:left="426" w:hanging="426"/>
        <w:rPr>
          <w:rFonts w:ascii="Arial" w:hAnsi="Arial"/>
          <w:lang w:val="fr-FR"/>
        </w:rPr>
      </w:pPr>
      <w:r>
        <w:rPr>
          <w:rFonts w:ascii="Arial" w:hAnsi="Arial"/>
          <w:lang w:val="fr-FR"/>
        </w:rPr>
        <w:t xml:space="preserve">1.2 </w:t>
      </w:r>
      <w:r>
        <w:rPr>
          <w:rFonts w:ascii="Arial" w:hAnsi="Arial"/>
          <w:lang w:val="fr-FR"/>
        </w:rPr>
        <w:tab/>
        <w:t xml:space="preserve">Qu’est-ce qu’une Base de données ? </w:t>
      </w:r>
    </w:p>
    <w:p w:rsidR="00F13F02" w:rsidRDefault="00F13F02" w:rsidP="00F13F02">
      <w:pPr>
        <w:ind w:left="426" w:hanging="426"/>
        <w:rPr>
          <w:rFonts w:ascii="Arial" w:hAnsi="Arial"/>
          <w:lang w:val="fr-FR"/>
        </w:rPr>
      </w:pPr>
      <w:r>
        <w:rPr>
          <w:rFonts w:ascii="Arial" w:hAnsi="Arial"/>
          <w:lang w:val="fr-FR"/>
        </w:rPr>
        <w:t xml:space="preserve">1.3 </w:t>
      </w:r>
      <w:r>
        <w:rPr>
          <w:rFonts w:ascii="Arial" w:hAnsi="Arial"/>
          <w:lang w:val="fr-FR"/>
        </w:rPr>
        <w:tab/>
        <w:t>Qu’est-ce qu’un Système de Gestion de Base de Données (SGBD) ?</w:t>
      </w:r>
    </w:p>
    <w:p w:rsidR="00F13F02" w:rsidRDefault="00F13F02" w:rsidP="00F13F02">
      <w:pPr>
        <w:ind w:left="426" w:hanging="426"/>
        <w:rPr>
          <w:rFonts w:ascii="Arial" w:hAnsi="Arial"/>
          <w:lang w:val="fr-FR"/>
        </w:rPr>
      </w:pPr>
      <w:r>
        <w:rPr>
          <w:rFonts w:ascii="Arial" w:hAnsi="Arial"/>
          <w:lang w:val="fr-FR"/>
        </w:rPr>
        <w:t xml:space="preserve">1.4 </w:t>
      </w:r>
      <w:r>
        <w:rPr>
          <w:rFonts w:ascii="Arial" w:hAnsi="Arial"/>
          <w:lang w:val="fr-FR"/>
        </w:rPr>
        <w:tab/>
        <w:t>Qu’est-ce qu’un Système de Gestion de Base de Données Relationnelle (SGBDR) ? Exemple Access.</w:t>
      </w:r>
    </w:p>
    <w:p w:rsidR="00F13F02" w:rsidRDefault="00F13F02" w:rsidP="00F13F02">
      <w:pPr>
        <w:rPr>
          <w:rFonts w:ascii="Arial" w:hAnsi="Arial"/>
          <w:lang w:val="fr-FR"/>
        </w:rPr>
      </w:pPr>
    </w:p>
    <w:p w:rsidR="00F13F02" w:rsidRDefault="00F13F02" w:rsidP="00F13F02">
      <w:pPr>
        <w:pStyle w:val="Title"/>
        <w:spacing w:before="0" w:after="0"/>
      </w:pPr>
      <w:r>
        <w:rPr>
          <w:u w:val="single"/>
        </w:rPr>
        <w:t>Chapitre 2</w:t>
      </w:r>
      <w:r>
        <w:rPr>
          <w:u w:val="single"/>
        </w:rPr>
        <w:br/>
      </w:r>
      <w:r>
        <w:t>La description de l’environnement d’Access</w:t>
      </w:r>
    </w:p>
    <w:p w:rsidR="00F13F02" w:rsidRDefault="00F13F02" w:rsidP="00F13F02">
      <w:pPr>
        <w:pStyle w:val="n"/>
        <w:spacing w:after="0"/>
      </w:pPr>
      <w:r>
        <w:t>(6 périodes)</w:t>
      </w:r>
    </w:p>
    <w:p w:rsidR="00F13F02" w:rsidRDefault="00F13F02" w:rsidP="00F13F02">
      <w:pPr>
        <w:rPr>
          <w:rFonts w:ascii="Arial" w:hAnsi="Arial"/>
          <w:lang w:val="fr-FR"/>
        </w:rPr>
      </w:pPr>
    </w:p>
    <w:p w:rsidR="00F13F02" w:rsidRDefault="00F13F02" w:rsidP="00F13F02">
      <w:pPr>
        <w:rPr>
          <w:rFonts w:ascii="Arial" w:hAnsi="Arial"/>
          <w:lang w:val="fr-FR"/>
        </w:rPr>
      </w:pPr>
      <w:r>
        <w:rPr>
          <w:rFonts w:ascii="Arial" w:hAnsi="Arial"/>
          <w:lang w:val="fr-FR"/>
        </w:rPr>
        <w:t>2.1 Comment accéder à Access.</w:t>
      </w:r>
    </w:p>
    <w:p w:rsidR="00F13F02" w:rsidRDefault="00F13F02" w:rsidP="00F13F02">
      <w:pPr>
        <w:rPr>
          <w:rFonts w:ascii="Arial" w:hAnsi="Arial"/>
          <w:lang w:val="fr-FR"/>
        </w:rPr>
      </w:pPr>
      <w:r>
        <w:rPr>
          <w:rFonts w:ascii="Arial" w:hAnsi="Arial"/>
          <w:lang w:val="fr-FR"/>
        </w:rPr>
        <w:t>2.2 Types d’objets Access</w:t>
      </w:r>
    </w:p>
    <w:p w:rsidR="00F13F02" w:rsidRDefault="00F13F02" w:rsidP="00F13F02">
      <w:pPr>
        <w:ind w:left="426"/>
        <w:rPr>
          <w:rFonts w:ascii="Arial" w:hAnsi="Arial"/>
          <w:lang w:val="fr-FR"/>
        </w:rPr>
      </w:pPr>
      <w:r>
        <w:rPr>
          <w:rFonts w:ascii="Arial" w:hAnsi="Arial"/>
          <w:lang w:val="fr-FR"/>
        </w:rPr>
        <w:t>2.2.1 Les tables (définition, champ, enregistrement)</w:t>
      </w:r>
    </w:p>
    <w:p w:rsidR="00F13F02" w:rsidRPr="00F13F02" w:rsidRDefault="00F13F02" w:rsidP="00F13F02">
      <w:pPr>
        <w:ind w:left="426"/>
        <w:rPr>
          <w:rFonts w:ascii="Arial" w:hAnsi="Arial"/>
          <w:lang w:val="fr-FR"/>
        </w:rPr>
      </w:pPr>
      <w:r>
        <w:rPr>
          <w:rFonts w:ascii="Arial" w:hAnsi="Arial"/>
          <w:lang w:val="fr-FR"/>
        </w:rPr>
        <w:t xml:space="preserve">2.2.2 Les </w:t>
      </w:r>
      <w:proofErr w:type="gramStart"/>
      <w:r>
        <w:rPr>
          <w:rFonts w:ascii="Arial" w:hAnsi="Arial"/>
          <w:lang w:val="fr-FR"/>
        </w:rPr>
        <w:t>requêtes</w:t>
      </w:r>
      <w:proofErr w:type="gramEnd"/>
    </w:p>
    <w:p w:rsidR="00F13F02" w:rsidRDefault="00F13F02" w:rsidP="00F13F02">
      <w:pPr>
        <w:ind w:left="426"/>
        <w:rPr>
          <w:rFonts w:ascii="Arial" w:hAnsi="Arial"/>
          <w:lang w:val="fr-FR"/>
        </w:rPr>
      </w:pPr>
      <w:r>
        <w:rPr>
          <w:rFonts w:ascii="Arial" w:hAnsi="Arial"/>
          <w:lang w:val="fr-FR"/>
        </w:rPr>
        <w:t>2.2.3 Les formulaires</w:t>
      </w:r>
    </w:p>
    <w:p w:rsidR="00F13F02" w:rsidRDefault="00F13F02" w:rsidP="00F13F02">
      <w:pPr>
        <w:ind w:left="426"/>
        <w:rPr>
          <w:rFonts w:ascii="Arial" w:hAnsi="Arial"/>
          <w:lang w:val="fr-FR"/>
        </w:rPr>
      </w:pPr>
      <w:r>
        <w:rPr>
          <w:rFonts w:ascii="Arial" w:hAnsi="Arial"/>
          <w:lang w:val="fr-FR"/>
        </w:rPr>
        <w:t>2.2.4 Les états</w:t>
      </w:r>
    </w:p>
    <w:p w:rsidR="00F13F02" w:rsidRDefault="00F13F02" w:rsidP="00F13F02">
      <w:pPr>
        <w:ind w:left="426"/>
        <w:rPr>
          <w:rFonts w:ascii="Arial" w:hAnsi="Arial"/>
          <w:lang w:val="fr-FR"/>
        </w:rPr>
      </w:pPr>
      <w:r>
        <w:rPr>
          <w:rFonts w:ascii="Arial" w:hAnsi="Arial"/>
          <w:lang w:val="fr-FR"/>
        </w:rPr>
        <w:t>2.2.5 Les macros</w:t>
      </w:r>
    </w:p>
    <w:p w:rsidR="00F13F02" w:rsidRDefault="00F13F02" w:rsidP="00F13F02">
      <w:pPr>
        <w:rPr>
          <w:rFonts w:ascii="Arial" w:hAnsi="Arial"/>
          <w:lang w:val="fr-FR"/>
        </w:rPr>
      </w:pPr>
      <w:r>
        <w:rPr>
          <w:rFonts w:ascii="Arial" w:hAnsi="Arial"/>
          <w:lang w:val="fr-FR"/>
        </w:rPr>
        <w:lastRenderedPageBreak/>
        <w:t>2.3 Les outils d’Access.</w:t>
      </w:r>
    </w:p>
    <w:p w:rsidR="00F13F02" w:rsidRDefault="00F13F02" w:rsidP="00F13F02">
      <w:pPr>
        <w:rPr>
          <w:rFonts w:ascii="Arial" w:hAnsi="Arial"/>
          <w:lang w:val="fr-FR"/>
        </w:rPr>
      </w:pPr>
      <w:r>
        <w:rPr>
          <w:rFonts w:ascii="Arial" w:hAnsi="Arial"/>
          <w:lang w:val="fr-FR"/>
        </w:rPr>
        <w:t>2.4 Ouvrir une base de données existante.</w:t>
      </w:r>
    </w:p>
    <w:p w:rsidR="00F13F02" w:rsidRDefault="00F13F02" w:rsidP="00F13F02">
      <w:pPr>
        <w:rPr>
          <w:rFonts w:ascii="Arial" w:hAnsi="Arial"/>
          <w:lang w:val="fr-FR"/>
        </w:rPr>
      </w:pPr>
      <w:r>
        <w:rPr>
          <w:rFonts w:ascii="Arial" w:hAnsi="Arial"/>
          <w:lang w:val="fr-FR"/>
        </w:rPr>
        <w:t>2.5 Quitter Access.</w:t>
      </w:r>
    </w:p>
    <w:p w:rsidR="00F13F02" w:rsidRDefault="00F13F02" w:rsidP="00F13F02">
      <w:pPr>
        <w:rPr>
          <w:rFonts w:ascii="Arial" w:hAnsi="Arial"/>
          <w:lang w:val="fr-FR"/>
        </w:rPr>
      </w:pPr>
    </w:p>
    <w:p w:rsidR="00F13F02" w:rsidRPr="00F13F02" w:rsidRDefault="00F13F02" w:rsidP="00F13F02">
      <w:pPr>
        <w:pStyle w:val="Title"/>
        <w:spacing w:before="0" w:after="0"/>
      </w:pPr>
      <w:r>
        <w:rPr>
          <w:u w:val="single"/>
        </w:rPr>
        <w:t xml:space="preserve">Chapitre 3 </w:t>
      </w:r>
      <w:r>
        <w:rPr>
          <w:u w:val="single"/>
        </w:rPr>
        <w:br/>
      </w:r>
      <w:r>
        <w:t>Créer une base de données</w:t>
      </w:r>
    </w:p>
    <w:p w:rsidR="00F13F02" w:rsidRDefault="00F13F02" w:rsidP="00F13F02">
      <w:pPr>
        <w:pStyle w:val="n"/>
        <w:spacing w:after="0"/>
      </w:pPr>
      <w:r>
        <w:t>(12 périodes)</w:t>
      </w:r>
    </w:p>
    <w:p w:rsidR="00F13F02" w:rsidRDefault="00F13F02" w:rsidP="00F13F02">
      <w:pPr>
        <w:rPr>
          <w:rFonts w:ascii="Arial" w:hAnsi="Arial"/>
          <w:lang w:val="fr-FR"/>
        </w:rPr>
      </w:pPr>
      <w:r>
        <w:rPr>
          <w:rFonts w:ascii="Arial" w:hAnsi="Arial"/>
          <w:lang w:val="fr-FR"/>
        </w:rPr>
        <w:t>3.1 Créer une nouvelle base de données</w:t>
      </w:r>
    </w:p>
    <w:p w:rsidR="00F13F02" w:rsidRDefault="00F13F02" w:rsidP="00F13F02">
      <w:pPr>
        <w:rPr>
          <w:rFonts w:ascii="Arial" w:hAnsi="Arial"/>
          <w:lang w:val="fr-FR"/>
        </w:rPr>
      </w:pPr>
      <w:r>
        <w:rPr>
          <w:rFonts w:ascii="Arial" w:hAnsi="Arial"/>
          <w:lang w:val="fr-FR"/>
        </w:rPr>
        <w:t>3.2 Créer une table</w:t>
      </w:r>
    </w:p>
    <w:p w:rsidR="00F13F02" w:rsidRDefault="00F13F02" w:rsidP="00F13F02">
      <w:pPr>
        <w:rPr>
          <w:rFonts w:ascii="Arial" w:hAnsi="Arial"/>
          <w:lang w:val="fr-FR"/>
        </w:rPr>
      </w:pPr>
      <w:r>
        <w:rPr>
          <w:rFonts w:ascii="Arial" w:hAnsi="Arial"/>
          <w:lang w:val="fr-FR"/>
        </w:rPr>
        <w:t>3.3 Définir les champs</w:t>
      </w:r>
    </w:p>
    <w:p w:rsidR="00F13F02" w:rsidRPr="00F13F02" w:rsidRDefault="00F13F02" w:rsidP="00F13F02">
      <w:pPr>
        <w:rPr>
          <w:rFonts w:ascii="Arial" w:hAnsi="Arial"/>
          <w:lang w:val="fr-FR"/>
        </w:rPr>
      </w:pPr>
      <w:r>
        <w:rPr>
          <w:rFonts w:ascii="Arial" w:hAnsi="Arial"/>
          <w:lang w:val="fr-FR"/>
        </w:rPr>
        <w:t>3.4 Propriété des champs</w:t>
      </w:r>
    </w:p>
    <w:p w:rsidR="00F13F02" w:rsidRDefault="00F13F02" w:rsidP="00F13F02">
      <w:pPr>
        <w:rPr>
          <w:rFonts w:ascii="Arial" w:hAnsi="Arial"/>
          <w:lang w:val="fr-FR"/>
        </w:rPr>
      </w:pPr>
      <w:r>
        <w:rPr>
          <w:rFonts w:ascii="Arial" w:hAnsi="Arial"/>
          <w:lang w:val="fr-FR"/>
        </w:rPr>
        <w:t>3.5 Liens entre les tables</w:t>
      </w:r>
    </w:p>
    <w:p w:rsidR="00F13F02" w:rsidRDefault="00F13F02" w:rsidP="00F13F02">
      <w:pPr>
        <w:rPr>
          <w:rFonts w:ascii="Arial" w:hAnsi="Arial"/>
          <w:lang w:val="fr-FR"/>
        </w:rPr>
      </w:pPr>
      <w:r>
        <w:rPr>
          <w:rFonts w:ascii="Arial" w:hAnsi="Arial"/>
          <w:lang w:val="fr-FR"/>
        </w:rPr>
        <w:t>3.6 Exemples pratiques</w:t>
      </w:r>
    </w:p>
    <w:p w:rsidR="00F13F02" w:rsidRDefault="00F13F02" w:rsidP="00F13F02">
      <w:pPr>
        <w:pStyle w:val="Title"/>
      </w:pPr>
      <w:r>
        <w:rPr>
          <w:u w:val="single"/>
        </w:rPr>
        <w:t>Chapitre 4</w:t>
      </w:r>
      <w:r>
        <w:rPr>
          <w:u w:val="single"/>
        </w:rPr>
        <w:br/>
      </w:r>
      <w:r>
        <w:t>Manipuler une feuille de données</w:t>
      </w:r>
      <w:r>
        <w:tab/>
      </w:r>
    </w:p>
    <w:p w:rsidR="00F13F02" w:rsidRDefault="00F13F02" w:rsidP="00F13F02">
      <w:pPr>
        <w:pStyle w:val="n"/>
      </w:pPr>
      <w:r>
        <w:t>(8 périodes)</w:t>
      </w:r>
    </w:p>
    <w:p w:rsidR="00F13F02" w:rsidRPr="00F13F02" w:rsidRDefault="00F13F02" w:rsidP="00F13F02">
      <w:pPr>
        <w:rPr>
          <w:rFonts w:ascii="Arial" w:hAnsi="Arial"/>
          <w:lang w:val="fr-FR"/>
        </w:rPr>
      </w:pPr>
      <w:r>
        <w:rPr>
          <w:rFonts w:ascii="Arial" w:hAnsi="Arial"/>
          <w:lang w:val="fr-FR"/>
        </w:rPr>
        <w:t>4.1 Ouvrir une base de données</w:t>
      </w:r>
    </w:p>
    <w:p w:rsidR="00F13F02" w:rsidRPr="00F13F02" w:rsidRDefault="00F13F02" w:rsidP="00F13F02">
      <w:pPr>
        <w:rPr>
          <w:rFonts w:ascii="Arial" w:hAnsi="Arial"/>
          <w:lang w:val="fr-FR"/>
        </w:rPr>
      </w:pPr>
      <w:r>
        <w:rPr>
          <w:rFonts w:ascii="Arial" w:hAnsi="Arial"/>
          <w:lang w:val="fr-FR"/>
        </w:rPr>
        <w:t xml:space="preserve">4.2 Ouvrir une table </w:t>
      </w:r>
    </w:p>
    <w:p w:rsidR="00F13F02" w:rsidRDefault="00F13F02" w:rsidP="00F13F02">
      <w:pPr>
        <w:rPr>
          <w:rFonts w:ascii="Arial" w:hAnsi="Arial"/>
          <w:lang w:val="fr-FR"/>
        </w:rPr>
      </w:pPr>
      <w:r>
        <w:rPr>
          <w:rFonts w:ascii="Arial" w:hAnsi="Arial"/>
          <w:lang w:val="fr-FR"/>
        </w:rPr>
        <w:t>4.3 Redimensionner des lignes et des colonnes</w:t>
      </w:r>
    </w:p>
    <w:p w:rsidR="00F13F02" w:rsidRDefault="00F13F02" w:rsidP="00F13F02">
      <w:pPr>
        <w:rPr>
          <w:rFonts w:ascii="Arial" w:hAnsi="Arial"/>
          <w:lang w:val="fr-FR"/>
        </w:rPr>
      </w:pPr>
      <w:r>
        <w:rPr>
          <w:rFonts w:ascii="Arial" w:hAnsi="Arial"/>
          <w:lang w:val="fr-FR"/>
        </w:rPr>
        <w:t>4.4 Sélectionner et déplacer des colonnes</w:t>
      </w:r>
    </w:p>
    <w:p w:rsidR="00F13F02" w:rsidRDefault="00F13F02" w:rsidP="00F13F02">
      <w:pPr>
        <w:rPr>
          <w:rFonts w:ascii="Arial" w:hAnsi="Arial"/>
          <w:lang w:val="fr-FR"/>
        </w:rPr>
      </w:pPr>
      <w:r>
        <w:rPr>
          <w:rFonts w:ascii="Arial" w:hAnsi="Arial"/>
          <w:lang w:val="fr-FR"/>
        </w:rPr>
        <w:t>4.5 Imprimer une feuille de données</w:t>
      </w:r>
    </w:p>
    <w:p w:rsidR="00F13F02" w:rsidRDefault="00F13F02" w:rsidP="00F13F02">
      <w:pPr>
        <w:rPr>
          <w:rFonts w:ascii="Arial" w:hAnsi="Arial"/>
          <w:lang w:val="fr-FR"/>
        </w:rPr>
      </w:pPr>
      <w:r>
        <w:rPr>
          <w:rFonts w:ascii="Arial" w:hAnsi="Arial"/>
          <w:lang w:val="fr-FR"/>
        </w:rPr>
        <w:t>4.6 Exemples pratiques</w:t>
      </w:r>
    </w:p>
    <w:p w:rsidR="00F13F02" w:rsidRDefault="00F13F02" w:rsidP="00F13F02">
      <w:pPr>
        <w:pStyle w:val="Title"/>
      </w:pPr>
      <w:r w:rsidRPr="00F13F02">
        <w:rPr>
          <w:u w:val="single"/>
        </w:rPr>
        <w:t xml:space="preserve">chapitre 5 </w:t>
      </w:r>
      <w:r w:rsidRPr="00F13F02">
        <w:rPr>
          <w:u w:val="single"/>
        </w:rPr>
        <w:br/>
      </w:r>
      <w:r>
        <w:t>Modifier une table</w:t>
      </w:r>
    </w:p>
    <w:p w:rsidR="00F13F02" w:rsidRDefault="00F13F02" w:rsidP="00F13F02">
      <w:pPr>
        <w:pStyle w:val="n"/>
      </w:pPr>
      <w:r>
        <w:t>(6 périodes)</w:t>
      </w:r>
    </w:p>
    <w:p w:rsidR="00F13F02" w:rsidRDefault="00F13F02" w:rsidP="00F13F02">
      <w:pPr>
        <w:rPr>
          <w:rFonts w:ascii="Arial" w:hAnsi="Arial"/>
          <w:lang w:val="fr-FR"/>
        </w:rPr>
      </w:pPr>
      <w:r>
        <w:rPr>
          <w:rFonts w:ascii="Arial" w:hAnsi="Arial"/>
          <w:lang w:val="fr-FR"/>
        </w:rPr>
        <w:t>5.1 Ajouter et supprimer des enregistrements</w:t>
      </w:r>
    </w:p>
    <w:p w:rsidR="00F13F02" w:rsidRDefault="00F13F02" w:rsidP="00F13F02">
      <w:pPr>
        <w:rPr>
          <w:rFonts w:ascii="Arial" w:hAnsi="Arial"/>
          <w:lang w:val="fr-FR"/>
        </w:rPr>
      </w:pPr>
      <w:r w:rsidRPr="00F13F02">
        <w:rPr>
          <w:rFonts w:ascii="Arial" w:hAnsi="Arial"/>
          <w:lang w:val="fr-FR"/>
        </w:rPr>
        <w:t xml:space="preserve">5.2 </w:t>
      </w:r>
      <w:r>
        <w:rPr>
          <w:rFonts w:ascii="Arial" w:hAnsi="Arial"/>
          <w:lang w:val="fr-FR"/>
        </w:rPr>
        <w:t>Modifier les données d’une table</w:t>
      </w:r>
    </w:p>
    <w:p w:rsidR="00F13F02" w:rsidRDefault="00F13F02" w:rsidP="00F13F02">
      <w:pPr>
        <w:rPr>
          <w:rFonts w:ascii="Arial" w:hAnsi="Arial"/>
          <w:lang w:val="fr-FR"/>
        </w:rPr>
      </w:pPr>
      <w:r w:rsidRPr="00F13F02">
        <w:rPr>
          <w:rFonts w:ascii="Arial" w:hAnsi="Arial"/>
          <w:lang w:val="fr-FR"/>
        </w:rPr>
        <w:t xml:space="preserve">5.3 </w:t>
      </w:r>
      <w:r>
        <w:rPr>
          <w:rFonts w:ascii="Arial" w:hAnsi="Arial"/>
          <w:lang w:val="fr-FR"/>
        </w:rPr>
        <w:t>Modifier la structure d’une table</w:t>
      </w:r>
    </w:p>
    <w:p w:rsidR="00F13F02" w:rsidRDefault="00F13F02" w:rsidP="00F13F02">
      <w:pPr>
        <w:rPr>
          <w:rFonts w:ascii="Arial" w:hAnsi="Arial"/>
          <w:lang w:val="fr-FR"/>
        </w:rPr>
      </w:pPr>
      <w:r w:rsidRPr="00F13F02">
        <w:rPr>
          <w:rFonts w:ascii="Arial" w:hAnsi="Arial"/>
          <w:lang w:val="fr-FR"/>
        </w:rPr>
        <w:t xml:space="preserve">5.4 </w:t>
      </w:r>
      <w:r>
        <w:rPr>
          <w:rFonts w:ascii="Arial" w:hAnsi="Arial"/>
          <w:lang w:val="fr-FR"/>
        </w:rPr>
        <w:t xml:space="preserve">Définir la clé primaire d’une table </w:t>
      </w:r>
    </w:p>
    <w:p w:rsidR="00F13F02" w:rsidRDefault="00F13F02" w:rsidP="00F13F02">
      <w:pPr>
        <w:rPr>
          <w:rFonts w:ascii="Arial" w:hAnsi="Arial"/>
          <w:lang w:val="fr-FR"/>
        </w:rPr>
      </w:pPr>
      <w:r w:rsidRPr="00F13F02">
        <w:rPr>
          <w:rFonts w:ascii="Arial" w:hAnsi="Arial"/>
          <w:lang w:val="fr-FR"/>
        </w:rPr>
        <w:lastRenderedPageBreak/>
        <w:t xml:space="preserve">5.5 </w:t>
      </w:r>
      <w:r>
        <w:rPr>
          <w:rFonts w:ascii="Arial" w:hAnsi="Arial"/>
          <w:lang w:val="fr-FR"/>
        </w:rPr>
        <w:t>Exemples pratiques</w:t>
      </w:r>
    </w:p>
    <w:p w:rsidR="00F13F02" w:rsidRPr="00F13F02" w:rsidRDefault="00F13F02" w:rsidP="00F13F02">
      <w:pPr>
        <w:pStyle w:val="Title"/>
      </w:pPr>
      <w:r>
        <w:rPr>
          <w:u w:val="single"/>
        </w:rPr>
        <w:t xml:space="preserve">Chapitre </w:t>
      </w:r>
      <w:r w:rsidRPr="00F13F02">
        <w:rPr>
          <w:u w:val="single"/>
        </w:rPr>
        <w:t xml:space="preserve">6 </w:t>
      </w:r>
      <w:r w:rsidRPr="00F13F02">
        <w:rPr>
          <w:u w:val="single"/>
        </w:rPr>
        <w:br/>
      </w:r>
      <w:r>
        <w:t>Créer un formulaire</w:t>
      </w:r>
    </w:p>
    <w:p w:rsidR="00F13F02" w:rsidRDefault="00F13F02" w:rsidP="00F13F02">
      <w:pPr>
        <w:pStyle w:val="n"/>
      </w:pPr>
      <w:r>
        <w:t>(6 périodes)</w:t>
      </w:r>
    </w:p>
    <w:p w:rsidR="00F13F02" w:rsidRPr="00F13F02" w:rsidRDefault="00F13F02" w:rsidP="00F13F02">
      <w:pPr>
        <w:rPr>
          <w:rFonts w:ascii="Arial" w:hAnsi="Arial"/>
          <w:lang w:val="fr-FR"/>
        </w:rPr>
      </w:pPr>
      <w:r>
        <w:rPr>
          <w:rFonts w:ascii="Arial" w:hAnsi="Arial"/>
          <w:lang w:val="fr-FR"/>
        </w:rPr>
        <w:t>6.1 Créer un formulaire à l’aide d’un assistant</w:t>
      </w:r>
    </w:p>
    <w:p w:rsidR="00F13F02" w:rsidRDefault="00F13F02" w:rsidP="00F13F02">
      <w:pPr>
        <w:rPr>
          <w:rFonts w:ascii="Arial" w:hAnsi="Arial"/>
          <w:lang w:val="fr-FR"/>
        </w:rPr>
      </w:pPr>
      <w:r w:rsidRPr="00F13F02">
        <w:rPr>
          <w:rFonts w:ascii="Arial" w:hAnsi="Arial"/>
          <w:lang w:val="fr-FR"/>
        </w:rPr>
        <w:t xml:space="preserve">6.2 </w:t>
      </w:r>
      <w:r>
        <w:rPr>
          <w:rFonts w:ascii="Arial" w:hAnsi="Arial"/>
          <w:lang w:val="fr-FR"/>
        </w:rPr>
        <w:t xml:space="preserve">Ajouter des enregistrements à l’aide d’un formulaire </w:t>
      </w:r>
    </w:p>
    <w:p w:rsidR="00F13F02" w:rsidRPr="00F13F02" w:rsidRDefault="00F13F02" w:rsidP="00F13F02">
      <w:pPr>
        <w:rPr>
          <w:rFonts w:ascii="Arial" w:hAnsi="Arial"/>
          <w:lang w:val="fr-FR"/>
        </w:rPr>
      </w:pPr>
      <w:r w:rsidRPr="00F13F02">
        <w:rPr>
          <w:rFonts w:ascii="Arial" w:hAnsi="Arial"/>
          <w:lang w:val="fr-FR"/>
        </w:rPr>
        <w:t xml:space="preserve">6.3 </w:t>
      </w:r>
      <w:r>
        <w:rPr>
          <w:rFonts w:ascii="Arial" w:hAnsi="Arial"/>
          <w:lang w:val="fr-FR"/>
        </w:rPr>
        <w:t>Enregistrer et fermer un formulaire</w:t>
      </w:r>
    </w:p>
    <w:p w:rsidR="00F13F02" w:rsidRDefault="00F13F02" w:rsidP="00F13F02">
      <w:pPr>
        <w:rPr>
          <w:rFonts w:ascii="Arial" w:hAnsi="Arial"/>
          <w:lang w:val="fr-FR"/>
        </w:rPr>
      </w:pPr>
      <w:r w:rsidRPr="00F13F02">
        <w:rPr>
          <w:rFonts w:ascii="Arial" w:hAnsi="Arial"/>
          <w:lang w:val="fr-FR"/>
        </w:rPr>
        <w:t xml:space="preserve">6.4 </w:t>
      </w:r>
      <w:r>
        <w:rPr>
          <w:rFonts w:ascii="Arial" w:hAnsi="Arial"/>
          <w:lang w:val="fr-FR"/>
        </w:rPr>
        <w:t>Exemples pratiques</w:t>
      </w:r>
    </w:p>
    <w:p w:rsidR="00F13F02" w:rsidRPr="00F13F02" w:rsidRDefault="00F13F02" w:rsidP="00F13F02">
      <w:pPr>
        <w:pStyle w:val="Title"/>
      </w:pPr>
      <w:r>
        <w:rPr>
          <w:u w:val="single"/>
        </w:rPr>
        <w:t xml:space="preserve">Chapitre 7 </w:t>
      </w:r>
      <w:r>
        <w:rPr>
          <w:u w:val="single"/>
        </w:rPr>
        <w:br/>
      </w:r>
      <w:r>
        <w:t>Créer une requête</w:t>
      </w:r>
    </w:p>
    <w:p w:rsidR="00F13F02" w:rsidRDefault="00F13F02" w:rsidP="00F13F02">
      <w:pPr>
        <w:pStyle w:val="n"/>
      </w:pPr>
      <w:r>
        <w:t>(10 périodes)</w:t>
      </w:r>
    </w:p>
    <w:p w:rsidR="00F13F02" w:rsidRDefault="00F13F02" w:rsidP="00F13F02">
      <w:pPr>
        <w:rPr>
          <w:rFonts w:ascii="Arial" w:hAnsi="Arial"/>
          <w:lang w:val="fr-FR"/>
        </w:rPr>
      </w:pPr>
      <w:r>
        <w:rPr>
          <w:rFonts w:ascii="Arial" w:hAnsi="Arial"/>
          <w:lang w:val="fr-FR"/>
        </w:rPr>
        <w:t>7.1 Créer une nouvelle requête</w:t>
      </w:r>
    </w:p>
    <w:p w:rsidR="00F13F02" w:rsidRDefault="00F13F02" w:rsidP="00F13F02">
      <w:pPr>
        <w:rPr>
          <w:rFonts w:ascii="Arial" w:hAnsi="Arial"/>
          <w:lang w:val="fr-FR"/>
        </w:rPr>
      </w:pPr>
      <w:r w:rsidRPr="00F13F02">
        <w:rPr>
          <w:rFonts w:ascii="Arial" w:hAnsi="Arial"/>
          <w:lang w:val="fr-FR"/>
        </w:rPr>
        <w:t xml:space="preserve">7.2 </w:t>
      </w:r>
      <w:smartTag w:uri="urn:schemas-microsoft-com:office:smarttags" w:element="City">
        <w:smartTag w:uri="urn:schemas-microsoft-com:office:smarttags" w:element="place">
          <w:r>
            <w:rPr>
              <w:rFonts w:ascii="Arial" w:hAnsi="Arial"/>
              <w:lang w:val="fr-FR"/>
            </w:rPr>
            <w:t>Trier</w:t>
          </w:r>
        </w:smartTag>
      </w:smartTag>
      <w:r>
        <w:rPr>
          <w:rFonts w:ascii="Arial" w:hAnsi="Arial"/>
          <w:lang w:val="fr-FR"/>
        </w:rPr>
        <w:t xml:space="preserve"> des enregistrements </w:t>
      </w:r>
    </w:p>
    <w:p w:rsidR="00F13F02" w:rsidRPr="00F13F02" w:rsidRDefault="00F13F02" w:rsidP="00F13F02">
      <w:pPr>
        <w:rPr>
          <w:rFonts w:ascii="Arial" w:hAnsi="Arial"/>
          <w:lang w:val="fr-FR"/>
        </w:rPr>
      </w:pPr>
      <w:r w:rsidRPr="00F13F02">
        <w:rPr>
          <w:rFonts w:ascii="Arial" w:hAnsi="Arial"/>
          <w:lang w:val="fr-FR"/>
        </w:rPr>
        <w:t xml:space="preserve">7.3 </w:t>
      </w:r>
      <w:r>
        <w:rPr>
          <w:rFonts w:ascii="Arial" w:hAnsi="Arial"/>
          <w:lang w:val="fr-FR"/>
        </w:rPr>
        <w:t xml:space="preserve">Définir un ou plusieurs critères de sélection </w:t>
      </w:r>
    </w:p>
    <w:p w:rsidR="00F13F02" w:rsidRDefault="00F13F02" w:rsidP="00F13F02">
      <w:pPr>
        <w:rPr>
          <w:rFonts w:ascii="Arial" w:hAnsi="Arial"/>
          <w:lang w:val="fr-FR"/>
        </w:rPr>
      </w:pPr>
      <w:r w:rsidRPr="00F13F02">
        <w:rPr>
          <w:rFonts w:ascii="Arial" w:hAnsi="Arial"/>
          <w:lang w:val="fr-FR"/>
        </w:rPr>
        <w:t xml:space="preserve">7.4 </w:t>
      </w:r>
      <w:r>
        <w:rPr>
          <w:rFonts w:ascii="Arial" w:hAnsi="Arial"/>
          <w:lang w:val="fr-FR"/>
        </w:rPr>
        <w:t>Enregistrer une requête</w:t>
      </w:r>
    </w:p>
    <w:p w:rsidR="00F13F02" w:rsidRDefault="00F13F02" w:rsidP="00F13F02">
      <w:pPr>
        <w:rPr>
          <w:rFonts w:ascii="Arial" w:hAnsi="Arial"/>
          <w:lang w:val="fr-FR"/>
        </w:rPr>
      </w:pPr>
      <w:r w:rsidRPr="00F13F02">
        <w:rPr>
          <w:rFonts w:ascii="Arial" w:hAnsi="Arial"/>
          <w:lang w:val="fr-FR"/>
        </w:rPr>
        <w:t xml:space="preserve">7.5 </w:t>
      </w:r>
      <w:r>
        <w:rPr>
          <w:rFonts w:ascii="Arial" w:hAnsi="Arial"/>
          <w:lang w:val="fr-FR"/>
        </w:rPr>
        <w:t>Imprimer la feuille de réponse d’une requête</w:t>
      </w:r>
    </w:p>
    <w:p w:rsidR="00F13F02" w:rsidRDefault="00F13F02" w:rsidP="00F13F02">
      <w:pPr>
        <w:rPr>
          <w:rFonts w:ascii="Arial" w:hAnsi="Arial"/>
          <w:lang w:val="fr-FR"/>
        </w:rPr>
      </w:pPr>
      <w:r w:rsidRPr="00F13F02">
        <w:rPr>
          <w:rFonts w:ascii="Arial" w:hAnsi="Arial"/>
          <w:lang w:val="fr-FR"/>
        </w:rPr>
        <w:t xml:space="preserve">7.6 </w:t>
      </w:r>
      <w:r>
        <w:rPr>
          <w:rFonts w:ascii="Arial" w:hAnsi="Arial"/>
          <w:lang w:val="fr-FR"/>
        </w:rPr>
        <w:t>Créer une requête sur plusieurs tables</w:t>
      </w:r>
    </w:p>
    <w:p w:rsidR="00F13F02" w:rsidRPr="00F13F02" w:rsidRDefault="00F13F02" w:rsidP="00F13F02">
      <w:pPr>
        <w:rPr>
          <w:rFonts w:ascii="Arial" w:hAnsi="Arial"/>
          <w:lang w:val="fr-FR"/>
        </w:rPr>
      </w:pPr>
      <w:r w:rsidRPr="00F13F02">
        <w:rPr>
          <w:rFonts w:ascii="Arial" w:hAnsi="Arial"/>
          <w:lang w:val="fr-FR"/>
        </w:rPr>
        <w:t xml:space="preserve">7.7 </w:t>
      </w:r>
      <w:r>
        <w:rPr>
          <w:rFonts w:ascii="Arial" w:hAnsi="Arial"/>
          <w:lang w:val="fr-FR"/>
        </w:rPr>
        <w:t>Exemples pratiques</w:t>
      </w:r>
    </w:p>
    <w:p w:rsidR="00F13F02" w:rsidRDefault="00F13F02" w:rsidP="00F13F02">
      <w:pPr>
        <w:pStyle w:val="Title"/>
      </w:pPr>
      <w:r>
        <w:rPr>
          <w:u w:val="single"/>
        </w:rPr>
        <w:t xml:space="preserve">Chapitre 8 </w:t>
      </w:r>
      <w:r>
        <w:rPr>
          <w:u w:val="single"/>
        </w:rPr>
        <w:br/>
      </w:r>
      <w:r>
        <w:t>Rechercher des données</w:t>
      </w:r>
    </w:p>
    <w:p w:rsidR="00F13F02" w:rsidRDefault="00F13F02" w:rsidP="00F13F02">
      <w:pPr>
        <w:pStyle w:val="n"/>
      </w:pPr>
      <w:r>
        <w:tab/>
      </w:r>
      <w:r>
        <w:tab/>
        <w:t>(2 périodes)</w:t>
      </w:r>
    </w:p>
    <w:p w:rsidR="00F13F02" w:rsidRDefault="00F13F02" w:rsidP="00F13F02">
      <w:pPr>
        <w:rPr>
          <w:rFonts w:ascii="Arial" w:hAnsi="Arial"/>
          <w:lang w:val="fr-FR"/>
        </w:rPr>
      </w:pPr>
      <w:r>
        <w:rPr>
          <w:rFonts w:ascii="Arial" w:hAnsi="Arial"/>
          <w:lang w:val="fr-FR"/>
        </w:rPr>
        <w:t>8.1 Rechercher une valeur</w:t>
      </w:r>
    </w:p>
    <w:p w:rsidR="00F13F02" w:rsidRPr="00F13F02" w:rsidRDefault="00F13F02" w:rsidP="00F13F02">
      <w:pPr>
        <w:rPr>
          <w:rFonts w:ascii="Arial" w:hAnsi="Arial"/>
          <w:lang w:val="fr-FR"/>
        </w:rPr>
      </w:pPr>
      <w:r>
        <w:rPr>
          <w:rFonts w:ascii="Arial" w:hAnsi="Arial"/>
          <w:lang w:val="fr-FR"/>
        </w:rPr>
        <w:t>8.2 Créer un filtre</w:t>
      </w:r>
    </w:p>
    <w:p w:rsidR="00F13F02" w:rsidRPr="00F13F02" w:rsidRDefault="00F13F02" w:rsidP="00F13F02">
      <w:pPr>
        <w:rPr>
          <w:rFonts w:ascii="Arial" w:hAnsi="Arial"/>
          <w:lang w:val="fr-FR"/>
        </w:rPr>
      </w:pPr>
      <w:r>
        <w:rPr>
          <w:rFonts w:ascii="Arial" w:hAnsi="Arial"/>
          <w:lang w:val="fr-FR"/>
        </w:rPr>
        <w:t>8.3 Exemples pratiques</w:t>
      </w:r>
    </w:p>
    <w:p w:rsidR="00F13F02" w:rsidRDefault="00F13F02" w:rsidP="00F13F02">
      <w:pPr>
        <w:pStyle w:val="Title"/>
      </w:pPr>
      <w:r w:rsidRPr="00F13F02">
        <w:rPr>
          <w:u w:val="single"/>
        </w:rPr>
        <w:t xml:space="preserve">Chapitre 9 </w:t>
      </w:r>
      <w:r w:rsidRPr="00F13F02">
        <w:rPr>
          <w:u w:val="single"/>
        </w:rPr>
        <w:br/>
      </w:r>
      <w:r>
        <w:t>Créer un publipostage</w:t>
      </w:r>
    </w:p>
    <w:p w:rsidR="00F13F02" w:rsidRDefault="00F13F02" w:rsidP="00F13F02">
      <w:pPr>
        <w:pStyle w:val="n"/>
      </w:pPr>
      <w:r>
        <w:t>(4 périodes)</w:t>
      </w:r>
    </w:p>
    <w:p w:rsidR="00F13F02" w:rsidRPr="00F13F02" w:rsidRDefault="00F13F02" w:rsidP="00F13F02">
      <w:pPr>
        <w:rPr>
          <w:rFonts w:ascii="Arial" w:hAnsi="Arial"/>
          <w:lang w:val="fr-FR"/>
        </w:rPr>
      </w:pPr>
      <w:r>
        <w:rPr>
          <w:rFonts w:ascii="Arial" w:hAnsi="Arial"/>
          <w:lang w:val="fr-FR"/>
        </w:rPr>
        <w:t>9.1 Créer un état à l’aide d’un assistant</w:t>
      </w:r>
    </w:p>
    <w:p w:rsidR="00F13F02" w:rsidRPr="00F13F02" w:rsidRDefault="00F13F02" w:rsidP="00F13F02">
      <w:pPr>
        <w:rPr>
          <w:rFonts w:ascii="Arial" w:hAnsi="Arial"/>
          <w:lang w:val="fr-FR"/>
        </w:rPr>
      </w:pPr>
      <w:r w:rsidRPr="00F13F02">
        <w:rPr>
          <w:rFonts w:ascii="Arial" w:hAnsi="Arial"/>
          <w:lang w:val="fr-FR"/>
        </w:rPr>
        <w:t xml:space="preserve">9.2 </w:t>
      </w:r>
      <w:r>
        <w:rPr>
          <w:rFonts w:ascii="Arial" w:hAnsi="Arial"/>
          <w:lang w:val="fr-FR"/>
        </w:rPr>
        <w:t>Imprimer un état</w:t>
      </w:r>
    </w:p>
    <w:p w:rsidR="00F13F02" w:rsidRPr="00F13F02" w:rsidRDefault="00F13F02" w:rsidP="00F13F02">
      <w:pPr>
        <w:rPr>
          <w:rFonts w:ascii="Arial" w:hAnsi="Arial"/>
          <w:lang w:val="fr-FR"/>
        </w:rPr>
      </w:pPr>
      <w:r w:rsidRPr="00F13F02">
        <w:rPr>
          <w:rFonts w:ascii="Arial" w:hAnsi="Arial"/>
          <w:lang w:val="fr-FR"/>
        </w:rPr>
        <w:lastRenderedPageBreak/>
        <w:t xml:space="preserve">9.3 </w:t>
      </w:r>
      <w:r>
        <w:rPr>
          <w:rFonts w:ascii="Arial" w:hAnsi="Arial"/>
          <w:lang w:val="fr-FR"/>
        </w:rPr>
        <w:t>Enregistrer un état</w:t>
      </w:r>
    </w:p>
    <w:p w:rsidR="00F13F02" w:rsidRDefault="00F13F02" w:rsidP="00F13F02">
      <w:pPr>
        <w:rPr>
          <w:rFonts w:ascii="Arial" w:hAnsi="Arial"/>
        </w:rPr>
      </w:pPr>
      <w:r>
        <w:rPr>
          <w:rFonts w:ascii="Arial" w:hAnsi="Arial"/>
        </w:rPr>
        <w:t xml:space="preserve">9.4 </w:t>
      </w:r>
      <w:r>
        <w:rPr>
          <w:rFonts w:ascii="Arial" w:hAnsi="Arial"/>
          <w:lang w:val="fr-FR"/>
        </w:rPr>
        <w:t>Exemples pratiques</w:t>
      </w:r>
    </w:p>
    <w:p w:rsidR="001A5A26" w:rsidRDefault="001A5A26"/>
    <w:sectPr w:rsidR="001A5A2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F13F02"/>
    <w:rsid w:val="001A5A26"/>
    <w:rsid w:val="00F13F0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F13F02"/>
    <w:pPr>
      <w:keepNext/>
      <w:pBdr>
        <w:bottom w:val="double" w:sz="6" w:space="1" w:color="auto"/>
      </w:pBdr>
      <w:shd w:val="pct20" w:color="auto" w:fill="auto"/>
      <w:spacing w:before="40" w:after="600" w:line="240" w:lineRule="auto"/>
      <w:jc w:val="right"/>
      <w:outlineLvl w:val="0"/>
    </w:pPr>
    <w:rPr>
      <w:rFonts w:ascii="Arial Rounded MT Bold" w:eastAsia="Times New Roman" w:hAnsi="Arial Rounded MT Bold" w:cs="Times New Roman"/>
      <w:b/>
      <w:bCs/>
      <w:caps/>
      <w:sz w:val="36"/>
      <w:szCs w:val="43"/>
      <w:lang w:val="fr-FR" w:bidi="ar-LB"/>
    </w:rPr>
  </w:style>
  <w:style w:type="paragraph" w:styleId="Heading2">
    <w:name w:val="heading 2"/>
    <w:basedOn w:val="Normal"/>
    <w:next w:val="Normal"/>
    <w:link w:val="Heading2Char"/>
    <w:qFormat/>
    <w:rsid w:val="00F13F02"/>
    <w:pPr>
      <w:keepNext/>
      <w:spacing w:before="240" w:after="0" w:line="240" w:lineRule="auto"/>
      <w:outlineLvl w:val="1"/>
    </w:pPr>
    <w:rPr>
      <w:rFonts w:ascii="Arial Rounded MT Bold" w:eastAsia="Times New Roman" w:hAnsi="Arial Rounded MT Bold" w:cs="Times New Roman"/>
      <w:b/>
      <w:bCs/>
      <w:caps/>
      <w:sz w:val="28"/>
      <w:szCs w:val="33"/>
      <w:lang w:val="fr-FR" w:bidi="ar-L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3F02"/>
    <w:rPr>
      <w:rFonts w:ascii="Arial Rounded MT Bold" w:eastAsia="Times New Roman" w:hAnsi="Arial Rounded MT Bold" w:cs="Times New Roman"/>
      <w:b/>
      <w:bCs/>
      <w:caps/>
      <w:sz w:val="36"/>
      <w:szCs w:val="43"/>
      <w:shd w:val="pct20" w:color="auto" w:fill="auto"/>
      <w:lang w:val="fr-FR" w:bidi="ar-LB"/>
    </w:rPr>
  </w:style>
  <w:style w:type="character" w:customStyle="1" w:styleId="Heading2Char">
    <w:name w:val="Heading 2 Char"/>
    <w:basedOn w:val="DefaultParagraphFont"/>
    <w:link w:val="Heading2"/>
    <w:rsid w:val="00F13F02"/>
    <w:rPr>
      <w:rFonts w:ascii="Arial Rounded MT Bold" w:eastAsia="Times New Roman" w:hAnsi="Arial Rounded MT Bold" w:cs="Times New Roman"/>
      <w:b/>
      <w:bCs/>
      <w:caps/>
      <w:sz w:val="28"/>
      <w:szCs w:val="33"/>
      <w:lang w:val="fr-FR" w:bidi="ar-LB"/>
    </w:rPr>
  </w:style>
  <w:style w:type="paragraph" w:styleId="Title">
    <w:name w:val="Title"/>
    <w:basedOn w:val="Normal"/>
    <w:link w:val="TitleChar"/>
    <w:qFormat/>
    <w:rsid w:val="00F13F02"/>
    <w:pPr>
      <w:spacing w:before="240" w:after="60" w:line="240" w:lineRule="auto"/>
      <w:jc w:val="center"/>
    </w:pPr>
    <w:rPr>
      <w:rFonts w:ascii="Arial Rounded MT Bold" w:eastAsia="Times New Roman" w:hAnsi="Arial Rounded MT Bold" w:cs="Times New Roman"/>
      <w:b/>
      <w:bCs/>
      <w:caps/>
      <w:sz w:val="28"/>
      <w:szCs w:val="31"/>
      <w:lang w:val="fr-FR" w:bidi="ar-LB"/>
    </w:rPr>
  </w:style>
  <w:style w:type="character" w:customStyle="1" w:styleId="TitleChar">
    <w:name w:val="Title Char"/>
    <w:basedOn w:val="DefaultParagraphFont"/>
    <w:link w:val="Title"/>
    <w:rsid w:val="00F13F02"/>
    <w:rPr>
      <w:rFonts w:ascii="Arial Rounded MT Bold" w:eastAsia="Times New Roman" w:hAnsi="Arial Rounded MT Bold" w:cs="Times New Roman"/>
      <w:b/>
      <w:bCs/>
      <w:caps/>
      <w:sz w:val="28"/>
      <w:szCs w:val="31"/>
      <w:lang w:val="fr-FR" w:bidi="ar-LB"/>
    </w:rPr>
  </w:style>
  <w:style w:type="paragraph" w:styleId="Header">
    <w:name w:val="header"/>
    <w:basedOn w:val="Normal"/>
    <w:link w:val="HeaderChar"/>
    <w:uiPriority w:val="99"/>
    <w:rsid w:val="00F13F02"/>
    <w:pPr>
      <w:tabs>
        <w:tab w:val="center" w:pos="4153"/>
        <w:tab w:val="right" w:pos="8306"/>
      </w:tabs>
      <w:bidi/>
      <w:spacing w:after="0" w:line="240" w:lineRule="auto"/>
    </w:pPr>
    <w:rPr>
      <w:rFonts w:ascii="Times New Roman" w:eastAsia="Times New Roman" w:hAnsi="Times New Roman" w:cs="Times New Roman"/>
      <w:noProof/>
      <w:sz w:val="20"/>
      <w:szCs w:val="20"/>
      <w:lang w:bidi="ar-LB"/>
    </w:rPr>
  </w:style>
  <w:style w:type="character" w:customStyle="1" w:styleId="HeaderChar">
    <w:name w:val="Header Char"/>
    <w:basedOn w:val="DefaultParagraphFont"/>
    <w:link w:val="Header"/>
    <w:uiPriority w:val="99"/>
    <w:rsid w:val="00F13F02"/>
    <w:rPr>
      <w:rFonts w:ascii="Times New Roman" w:eastAsia="Times New Roman" w:hAnsi="Times New Roman" w:cs="Times New Roman"/>
      <w:noProof/>
      <w:sz w:val="20"/>
      <w:szCs w:val="20"/>
      <w:lang w:bidi="ar-LB"/>
    </w:rPr>
  </w:style>
  <w:style w:type="paragraph" w:customStyle="1" w:styleId="n">
    <w:name w:val="n"/>
    <w:basedOn w:val="Normal"/>
    <w:rsid w:val="00F13F02"/>
    <w:pPr>
      <w:spacing w:after="120" w:line="240" w:lineRule="auto"/>
      <w:jc w:val="right"/>
    </w:pPr>
    <w:rPr>
      <w:rFonts w:ascii="Arial Rounded MT Bold" w:eastAsia="Times New Roman" w:hAnsi="Arial Rounded MT Bold" w:cs="Times New Roman"/>
      <w:b/>
      <w:bCs/>
      <w:sz w:val="28"/>
      <w:szCs w:val="20"/>
      <w:lang w:val="fr-FR" w:bidi="ar-LB"/>
    </w:rPr>
  </w:style>
  <w:style w:type="paragraph" w:styleId="BodyTextIndent">
    <w:name w:val="Body Text Indent"/>
    <w:basedOn w:val="Normal"/>
    <w:link w:val="BodyTextIndentChar"/>
    <w:rsid w:val="00F13F02"/>
    <w:pPr>
      <w:spacing w:after="0" w:line="240" w:lineRule="auto"/>
      <w:ind w:left="284" w:hanging="284"/>
      <w:jc w:val="lowKashida"/>
    </w:pPr>
    <w:rPr>
      <w:rFonts w:ascii="Arial" w:eastAsia="Times New Roman" w:hAnsi="Arial" w:cs="Times New Roman"/>
      <w:szCs w:val="20"/>
      <w:lang w:val="fr-FR" w:bidi="ar-LB"/>
    </w:rPr>
  </w:style>
  <w:style w:type="character" w:customStyle="1" w:styleId="BodyTextIndentChar">
    <w:name w:val="Body Text Indent Char"/>
    <w:basedOn w:val="DefaultParagraphFont"/>
    <w:link w:val="BodyTextIndent"/>
    <w:rsid w:val="00F13F02"/>
    <w:rPr>
      <w:rFonts w:ascii="Arial" w:eastAsia="Times New Roman" w:hAnsi="Arial" w:cs="Times New Roman"/>
      <w:szCs w:val="20"/>
      <w:lang w:val="fr-FR" w:bidi="ar-L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2020-10-30T08:11:00Z</dcterms:created>
  <dcterms:modified xsi:type="dcterms:W3CDTF">2020-10-30T08:12:00Z</dcterms:modified>
</cp:coreProperties>
</file>